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174" w:type="dxa"/>
        <w:tblLook w:val="04A0" w:firstRow="1" w:lastRow="0" w:firstColumn="1" w:lastColumn="0" w:noHBand="0" w:noVBand="1"/>
      </w:tblPr>
      <w:tblGrid>
        <w:gridCol w:w="1129"/>
        <w:gridCol w:w="5954"/>
        <w:gridCol w:w="7091"/>
      </w:tblGrid>
      <w:tr w:rsidR="0069795B" w:rsidTr="09D9363E" w14:paraId="73D2C2AA" w14:textId="77777777">
        <w:tc>
          <w:tcPr>
            <w:tcW w:w="1129" w:type="dxa"/>
            <w:tcMar/>
          </w:tcPr>
          <w:p w:rsidRPr="0069795B" w:rsidR="0069795B" w:rsidRDefault="0069795B" w14:paraId="549DAC5C" w14:textId="06876FC7">
            <w:pPr>
              <w:rPr>
                <w:b/>
                <w:bCs/>
                <w:lang w:val="en-US"/>
              </w:rPr>
            </w:pPr>
            <w:r w:rsidRPr="0069795B">
              <w:rPr>
                <w:b/>
                <w:bCs/>
                <w:lang w:val="en-US"/>
              </w:rPr>
              <w:t>Subject</w:t>
            </w:r>
          </w:p>
        </w:tc>
        <w:tc>
          <w:tcPr>
            <w:tcW w:w="5954" w:type="dxa"/>
            <w:tcMar/>
          </w:tcPr>
          <w:p w:rsidRPr="0069795B" w:rsidR="0069795B" w:rsidRDefault="0069795B" w14:paraId="3FEA228F" w14:textId="1E472CE5">
            <w:pPr>
              <w:rPr>
                <w:b/>
                <w:bCs/>
                <w:lang w:val="en-US"/>
              </w:rPr>
            </w:pPr>
            <w:r w:rsidRPr="0069795B">
              <w:rPr>
                <w:b/>
                <w:bCs/>
                <w:lang w:val="en-US"/>
              </w:rPr>
              <w:t>Y1</w:t>
            </w:r>
            <w:r w:rsidR="0062134D">
              <w:rPr>
                <w:b/>
                <w:bCs/>
                <w:lang w:val="en-US"/>
              </w:rPr>
              <w:t>1</w:t>
            </w:r>
            <w:r w:rsidRPr="0069795B">
              <w:rPr>
                <w:b/>
                <w:bCs/>
                <w:lang w:val="en-US"/>
              </w:rPr>
              <w:t xml:space="preserve"> Threshold Concepts – Autumn Term</w:t>
            </w:r>
          </w:p>
        </w:tc>
        <w:tc>
          <w:tcPr>
            <w:tcW w:w="7091" w:type="dxa"/>
            <w:tcMar/>
          </w:tcPr>
          <w:p w:rsidRPr="0069795B" w:rsidR="0069795B" w:rsidRDefault="0069795B" w14:paraId="143C9953" w14:textId="7D03EFCF">
            <w:pPr>
              <w:rPr>
                <w:b/>
                <w:bCs/>
                <w:lang w:val="en-US"/>
              </w:rPr>
            </w:pPr>
            <w:r w:rsidRPr="0069795B">
              <w:rPr>
                <w:b/>
                <w:bCs/>
                <w:lang w:val="en-US"/>
              </w:rPr>
              <w:t>How to support students’ learning</w:t>
            </w:r>
          </w:p>
        </w:tc>
      </w:tr>
      <w:tr w:rsidR="0069795B" w:rsidTr="09D9363E" w14:paraId="4CAD67F5" w14:textId="77777777">
        <w:tc>
          <w:tcPr>
            <w:tcW w:w="1129" w:type="dxa"/>
            <w:tcMar/>
          </w:tcPr>
          <w:p w:rsidR="0069795B" w:rsidRDefault="0069795B" w14:paraId="208FF8AB" w14:textId="2DED5C5B">
            <w:pPr>
              <w:rPr>
                <w:lang w:val="en-US"/>
              </w:rPr>
            </w:pPr>
            <w:r>
              <w:rPr>
                <w:lang w:val="en-US"/>
              </w:rPr>
              <w:t>French</w:t>
            </w:r>
          </w:p>
        </w:tc>
        <w:tc>
          <w:tcPr>
            <w:tcW w:w="5954" w:type="dxa"/>
            <w:tcMar/>
          </w:tcPr>
          <w:p w:rsidR="0069795B" w:rsidRDefault="00B12AC6" w14:paraId="1BAEAEB9" w14:textId="77777777">
            <w:pPr>
              <w:rPr>
                <w:b/>
                <w:bCs/>
                <w:lang w:val="en-US"/>
              </w:rPr>
            </w:pPr>
            <w:r w:rsidRPr="00B12AC6">
              <w:rPr>
                <w:b/>
                <w:bCs/>
                <w:lang w:val="en-US"/>
              </w:rPr>
              <w:t>Half Term 1</w:t>
            </w:r>
          </w:p>
          <w:p w:rsidR="00B12AC6" w:rsidRDefault="00CF2A99" w14:paraId="5D46590B" w14:textId="095215D9">
            <w:pPr>
              <w:rPr>
                <w:lang w:val="en-US"/>
              </w:rPr>
            </w:pPr>
            <w:r>
              <w:rPr>
                <w:lang w:val="en-US"/>
              </w:rPr>
              <w:t xml:space="preserve">Focus on </w:t>
            </w:r>
            <w:r w:rsidR="00DD7DD2">
              <w:rPr>
                <w:lang w:val="en-US"/>
              </w:rPr>
              <w:t>modules 6 (where I live) and 7 (the environment).</w:t>
            </w:r>
          </w:p>
          <w:p w:rsidR="00CF2A99" w:rsidRDefault="00CF2A99" w14:paraId="6FA15AB4" w14:textId="77777777">
            <w:pPr>
              <w:rPr>
                <w:lang w:val="en-US"/>
              </w:rPr>
            </w:pPr>
          </w:p>
          <w:p w:rsidR="00200B7E" w:rsidRDefault="00200B7E" w14:paraId="17B41502" w14:textId="77777777">
            <w:pPr>
              <w:rPr>
                <w:lang w:val="en-US"/>
              </w:rPr>
            </w:pPr>
            <w:r>
              <w:rPr>
                <w:lang w:val="en-US"/>
              </w:rPr>
              <w:t>Students will learn to speak and write about where they live and what they can do there, their opinions of the area and where their ideal home.</w:t>
            </w:r>
          </w:p>
          <w:p w:rsidR="00200B7E" w:rsidRDefault="00200B7E" w14:paraId="4982F2B4" w14:textId="77777777">
            <w:pPr>
              <w:rPr>
                <w:lang w:val="en-US"/>
              </w:rPr>
            </w:pPr>
          </w:p>
          <w:p w:rsidR="00200B7E" w:rsidRDefault="00200B7E" w14:paraId="329FF359" w14:textId="77777777">
            <w:pPr>
              <w:rPr>
                <w:lang w:val="en-US"/>
              </w:rPr>
            </w:pPr>
            <w:r>
              <w:rPr>
                <w:lang w:val="en-US"/>
              </w:rPr>
              <w:t>Students will then learn to speak and write about the problems facing the environment and what they do to help protect it. They will also discuss the things they should be doing and how technology will affect the future of the planet.</w:t>
            </w:r>
          </w:p>
          <w:p w:rsidR="00200B7E" w:rsidRDefault="00200B7E" w14:paraId="76554B73" w14:textId="77777777">
            <w:pPr>
              <w:rPr>
                <w:lang w:val="en-US"/>
              </w:rPr>
            </w:pPr>
          </w:p>
          <w:p w:rsidR="00200B7E" w:rsidRDefault="00200B7E" w14:paraId="107AE80F" w14:textId="77777777">
            <w:pPr>
              <w:rPr>
                <w:lang w:val="en-US"/>
              </w:rPr>
            </w:pPr>
            <w:r>
              <w:rPr>
                <w:lang w:val="en-US"/>
              </w:rPr>
              <w:t xml:space="preserve">Students will practice key tenses that will allow them to succeed in their writing and speaking GCSE examinations. </w:t>
            </w:r>
          </w:p>
          <w:p w:rsidR="00200B7E" w:rsidRDefault="00200B7E" w14:paraId="6DE3CF8B" w14:textId="77777777">
            <w:pPr>
              <w:rPr>
                <w:lang w:val="en-US"/>
              </w:rPr>
            </w:pPr>
          </w:p>
          <w:p w:rsidR="00200B7E" w:rsidRDefault="00200B7E" w14:paraId="393F15E7" w14:textId="77777777">
            <w:pPr>
              <w:rPr>
                <w:lang w:val="en-US"/>
              </w:rPr>
            </w:pPr>
            <w:r>
              <w:rPr>
                <w:lang w:val="en-US"/>
              </w:rPr>
              <w:t xml:space="preserve">Students will </w:t>
            </w:r>
            <w:proofErr w:type="spellStart"/>
            <w:r>
              <w:rPr>
                <w:lang w:val="en-US"/>
              </w:rPr>
              <w:t>practise</w:t>
            </w:r>
            <w:proofErr w:type="spellEnd"/>
            <w:r>
              <w:rPr>
                <w:lang w:val="en-US"/>
              </w:rPr>
              <w:t xml:space="preserve"> exam skills such as reading, listening and translation. </w:t>
            </w:r>
          </w:p>
          <w:p w:rsidR="00824D9B" w:rsidRDefault="00824D9B" w14:paraId="3728FB81" w14:textId="77777777">
            <w:pPr>
              <w:rPr>
                <w:lang w:val="en-US"/>
              </w:rPr>
            </w:pPr>
          </w:p>
          <w:p w:rsidR="00824D9B" w:rsidRDefault="00824D9B" w14:paraId="51538913" w14:textId="77777777">
            <w:pPr>
              <w:rPr>
                <w:b/>
                <w:bCs/>
                <w:lang w:val="en-US"/>
              </w:rPr>
            </w:pPr>
            <w:r>
              <w:rPr>
                <w:b/>
                <w:bCs/>
                <w:lang w:val="en-US"/>
              </w:rPr>
              <w:t>Half Term 2</w:t>
            </w:r>
          </w:p>
          <w:p w:rsidR="00824D9B" w:rsidRDefault="0099249B" w14:paraId="0E3F14B1" w14:textId="0B84DDC8">
            <w:pPr>
              <w:rPr>
                <w:lang w:val="en-US"/>
              </w:rPr>
            </w:pPr>
            <w:r>
              <w:rPr>
                <w:lang w:val="en-US"/>
              </w:rPr>
              <w:t>Focus on revision and mock examinations.</w:t>
            </w:r>
            <w:r w:rsidR="002809A1">
              <w:rPr>
                <w:lang w:val="en-US"/>
              </w:rPr>
              <w:t xml:space="preserve"> </w:t>
            </w:r>
          </w:p>
          <w:p w:rsidR="0099249B" w:rsidRDefault="0099249B" w14:paraId="773F5791" w14:textId="77777777">
            <w:pPr>
              <w:rPr>
                <w:lang w:val="en-US"/>
              </w:rPr>
            </w:pPr>
          </w:p>
          <w:p w:rsidR="0099249B" w:rsidRDefault="0099249B" w14:paraId="397B823E" w14:textId="77777777">
            <w:pPr>
              <w:rPr>
                <w:lang w:val="en-US"/>
              </w:rPr>
            </w:pPr>
            <w:r>
              <w:rPr>
                <w:lang w:val="en-US"/>
              </w:rPr>
              <w:t>Students will sit mock examinations for three of the four skills taught in French.</w:t>
            </w:r>
          </w:p>
          <w:p w:rsidR="0099249B" w:rsidRDefault="0099249B" w14:paraId="299752F4" w14:textId="77777777">
            <w:pPr>
              <w:rPr>
                <w:lang w:val="en-US"/>
              </w:rPr>
            </w:pPr>
          </w:p>
          <w:p w:rsidRPr="0099249B" w:rsidR="00BD416B" w:rsidRDefault="00BD416B" w14:paraId="4E438A77" w14:textId="0358D464">
            <w:pPr>
              <w:rPr>
                <w:lang w:val="en-US"/>
              </w:rPr>
            </w:pPr>
            <w:r>
              <w:rPr>
                <w:lang w:val="en-US"/>
              </w:rPr>
              <w:t>Students will sit a listening, reading and writing mock examination on separate days.</w:t>
            </w:r>
          </w:p>
        </w:tc>
        <w:tc>
          <w:tcPr>
            <w:tcW w:w="7091" w:type="dxa"/>
            <w:tcMar/>
          </w:tcPr>
          <w:p w:rsidR="00BB46AF" w:rsidP="00BB46AF" w:rsidRDefault="00BB46AF" w14:paraId="7746141A" w14:textId="6AECE845">
            <w:pPr>
              <w:rPr>
                <w:lang w:val="en-US"/>
              </w:rPr>
            </w:pPr>
            <w:r w:rsidRPr="00BB46AF">
              <w:rPr>
                <w:lang w:val="en-US"/>
              </w:rPr>
              <w:t>Your child is completing the Pearson Edexcel GCSE French (20</w:t>
            </w:r>
            <w:r>
              <w:rPr>
                <w:lang w:val="en-US"/>
              </w:rPr>
              <w:t>24</w:t>
            </w:r>
            <w:r w:rsidRPr="00BB46AF">
              <w:rPr>
                <w:lang w:val="en-US"/>
              </w:rPr>
              <w:t>).</w:t>
            </w:r>
          </w:p>
          <w:p w:rsidRPr="00BB46AF" w:rsidR="00BB46AF" w:rsidP="00BB46AF" w:rsidRDefault="00BB46AF" w14:paraId="7DD62AEE" w14:textId="77777777">
            <w:pPr>
              <w:rPr>
                <w:lang w:val="en-US"/>
              </w:rPr>
            </w:pPr>
          </w:p>
          <w:p w:rsidRPr="00BB46AF" w:rsidR="00BB46AF" w:rsidP="00BB46AF" w:rsidRDefault="00BB46AF" w14:paraId="567E2B25" w14:textId="77777777">
            <w:pPr>
              <w:rPr>
                <w:lang w:val="en-US"/>
              </w:rPr>
            </w:pPr>
            <w:r w:rsidRPr="00BB46AF">
              <w:rPr>
                <w:lang w:val="en-US"/>
              </w:rPr>
              <w:t>As your child is now preparing for their final examinations, it is vital</w:t>
            </w:r>
          </w:p>
          <w:p w:rsidRPr="00BB46AF" w:rsidR="00BB46AF" w:rsidP="00BB46AF" w:rsidRDefault="00BB46AF" w14:paraId="414A1477" w14:textId="37CDE92F">
            <w:pPr>
              <w:rPr>
                <w:lang w:val="en-US"/>
              </w:rPr>
            </w:pPr>
            <w:r w:rsidRPr="00BB46AF">
              <w:rPr>
                <w:lang w:val="en-US"/>
              </w:rPr>
              <w:t>that they are completing their weekly homework and revision tasks</w:t>
            </w:r>
          </w:p>
          <w:p w:rsidR="00BB46AF" w:rsidP="00BB46AF" w:rsidRDefault="00BB46AF" w14:paraId="51FFF3E5" w14:textId="77777777">
            <w:pPr>
              <w:rPr>
                <w:lang w:val="en-US"/>
              </w:rPr>
            </w:pPr>
            <w:r w:rsidRPr="00BB46AF">
              <w:rPr>
                <w:lang w:val="en-US"/>
              </w:rPr>
              <w:t>as set by the teacher.</w:t>
            </w:r>
          </w:p>
          <w:p w:rsidRPr="00BB46AF" w:rsidR="00BB46AF" w:rsidP="00BB46AF" w:rsidRDefault="00BB46AF" w14:paraId="0F4C4634" w14:textId="77777777">
            <w:pPr>
              <w:rPr>
                <w:lang w:val="en-US"/>
              </w:rPr>
            </w:pPr>
          </w:p>
          <w:p w:rsidRPr="00BB46AF" w:rsidR="00BB46AF" w:rsidP="00BB46AF" w:rsidRDefault="00BB46AF" w14:paraId="633C69C9" w14:textId="77777777">
            <w:pPr>
              <w:rPr>
                <w:lang w:val="en-US"/>
              </w:rPr>
            </w:pPr>
            <w:r w:rsidRPr="00BB46AF">
              <w:rPr>
                <w:lang w:val="en-US"/>
              </w:rPr>
              <w:t>Weekly vocabulary practice will be assigned on</w:t>
            </w:r>
          </w:p>
          <w:p w:rsidRPr="00BB46AF" w:rsidR="00BB46AF" w:rsidP="00BB46AF" w:rsidRDefault="00BB46AF" w14:paraId="1FB33CCE" w14:textId="77777777">
            <w:pPr>
              <w:rPr>
                <w:lang w:val="en-US"/>
              </w:rPr>
            </w:pPr>
            <w:r w:rsidRPr="00BB46AF">
              <w:rPr>
                <w:lang w:val="en-US"/>
              </w:rPr>
              <w:t>www.languagenut.com. All students are provided with an</w:t>
            </w:r>
          </w:p>
          <w:p w:rsidR="00BB46AF" w:rsidP="00BB46AF" w:rsidRDefault="00BB46AF" w14:paraId="3A307D2F" w14:textId="77777777">
            <w:pPr>
              <w:rPr>
                <w:lang w:val="en-US"/>
              </w:rPr>
            </w:pPr>
            <w:r w:rsidRPr="00BB46AF">
              <w:rPr>
                <w:lang w:val="en-US"/>
              </w:rPr>
              <w:t>individual login to this website in September.</w:t>
            </w:r>
          </w:p>
          <w:p w:rsidRPr="00BB46AF" w:rsidR="00BB46AF" w:rsidP="00BB46AF" w:rsidRDefault="00BB46AF" w14:paraId="0ACB8D10" w14:textId="77777777">
            <w:pPr>
              <w:rPr>
                <w:lang w:val="en-US"/>
              </w:rPr>
            </w:pPr>
          </w:p>
          <w:p w:rsidRPr="00BB46AF" w:rsidR="00BB46AF" w:rsidP="00BB46AF" w:rsidRDefault="00BB46AF" w14:paraId="713F3F73" w14:textId="11430B02">
            <w:pPr>
              <w:rPr>
                <w:lang w:val="en-US"/>
              </w:rPr>
            </w:pPr>
            <w:r w:rsidRPr="09D9363E" w:rsidR="00BB46AF">
              <w:rPr>
                <w:lang w:val="en-US"/>
              </w:rPr>
              <w:t>In addition, www.langu</w:t>
            </w:r>
            <w:r w:rsidRPr="09D9363E" w:rsidR="708C9F44">
              <w:rPr>
                <w:lang w:val="en-US"/>
              </w:rPr>
              <w:t>ag</w:t>
            </w:r>
            <w:r w:rsidRPr="09D9363E" w:rsidR="00BB46AF">
              <w:rPr>
                <w:lang w:val="en-US"/>
              </w:rPr>
              <w:t>enut.com will be used fortnightly for</w:t>
            </w:r>
          </w:p>
          <w:p w:rsidRPr="00BB46AF" w:rsidR="00BB46AF" w:rsidP="00BB46AF" w:rsidRDefault="00BB46AF" w14:paraId="227214A4" w14:textId="77777777">
            <w:pPr>
              <w:rPr>
                <w:lang w:val="en-US"/>
              </w:rPr>
            </w:pPr>
            <w:r w:rsidRPr="00BB46AF">
              <w:rPr>
                <w:lang w:val="en-US"/>
              </w:rPr>
              <w:t>examination skills practice in listening and reading.</w:t>
            </w:r>
          </w:p>
          <w:p w:rsidR="00BB46AF" w:rsidP="00BB46AF" w:rsidRDefault="00BB46AF" w14:paraId="0B11386C" w14:textId="77777777">
            <w:pPr>
              <w:rPr>
                <w:lang w:val="en-US"/>
              </w:rPr>
            </w:pPr>
            <w:r w:rsidRPr="00BB46AF">
              <w:rPr>
                <w:lang w:val="en-US"/>
              </w:rPr>
              <w:t xml:space="preserve">Students are encouraged to revise independently. </w:t>
            </w:r>
          </w:p>
          <w:p w:rsidR="00BB46AF" w:rsidP="00BB46AF" w:rsidRDefault="00BB46AF" w14:paraId="58DDBDA8" w14:textId="76F6D712">
            <w:pPr>
              <w:rPr>
                <w:lang w:val="en-US"/>
              </w:rPr>
            </w:pPr>
            <w:r w:rsidRPr="00BB46AF">
              <w:rPr>
                <w:lang w:val="en-US"/>
              </w:rPr>
              <w:t>First and</w:t>
            </w:r>
            <w:r>
              <w:rPr>
                <w:lang w:val="en-US"/>
              </w:rPr>
              <w:t xml:space="preserve"> </w:t>
            </w:r>
            <w:r w:rsidRPr="00BB46AF">
              <w:rPr>
                <w:lang w:val="en-US"/>
              </w:rPr>
              <w:t xml:space="preserve">foremost, students must regularly revisit vocabulary </w:t>
            </w:r>
            <w:proofErr w:type="gramStart"/>
            <w:r w:rsidRPr="00BB46AF">
              <w:rPr>
                <w:lang w:val="en-US"/>
              </w:rPr>
              <w:t>in order to</w:t>
            </w:r>
            <w:proofErr w:type="gramEnd"/>
            <w:r>
              <w:rPr>
                <w:lang w:val="en-US"/>
              </w:rPr>
              <w:t xml:space="preserve"> </w:t>
            </w:r>
            <w:r w:rsidRPr="00BB46AF">
              <w:rPr>
                <w:lang w:val="en-US"/>
              </w:rPr>
              <w:t>commit it to memory. A good revision technique is to create and</w:t>
            </w:r>
            <w:r>
              <w:rPr>
                <w:lang w:val="en-US"/>
              </w:rPr>
              <w:t xml:space="preserve"> </w:t>
            </w:r>
            <w:r w:rsidRPr="00BB46AF">
              <w:rPr>
                <w:lang w:val="en-US"/>
              </w:rPr>
              <w:t>use flashcards whereby a French word is written on one side of the</w:t>
            </w:r>
            <w:r>
              <w:rPr>
                <w:lang w:val="en-US"/>
              </w:rPr>
              <w:t xml:space="preserve"> </w:t>
            </w:r>
            <w:r w:rsidRPr="00BB46AF">
              <w:rPr>
                <w:lang w:val="en-US"/>
              </w:rPr>
              <w:t>card, and the English on the other.</w:t>
            </w:r>
          </w:p>
          <w:p w:rsidRPr="00BB46AF" w:rsidR="00BB46AF" w:rsidP="00BB46AF" w:rsidRDefault="00BB46AF" w14:paraId="4DAB339F" w14:textId="77777777">
            <w:pPr>
              <w:rPr>
                <w:lang w:val="en-US"/>
              </w:rPr>
            </w:pPr>
          </w:p>
          <w:p w:rsidRPr="00BB46AF" w:rsidR="00BB46AF" w:rsidP="00BB46AF" w:rsidRDefault="00BB46AF" w14:paraId="4DC1AC6C" w14:textId="77777777">
            <w:pPr>
              <w:rPr>
                <w:lang w:val="en-US"/>
              </w:rPr>
            </w:pPr>
            <w:r w:rsidRPr="00BB46AF">
              <w:rPr>
                <w:lang w:val="en-US"/>
              </w:rPr>
              <w:t>Digital flashcards can also be created on www.quizlet.com and</w:t>
            </w:r>
          </w:p>
          <w:p w:rsidR="00BB46AF" w:rsidP="00BB46AF" w:rsidRDefault="00BB46AF" w14:paraId="1A0095A3" w14:textId="77777777">
            <w:pPr>
              <w:rPr>
                <w:lang w:val="en-US"/>
              </w:rPr>
            </w:pPr>
            <w:r w:rsidRPr="00BB46AF">
              <w:rPr>
                <w:lang w:val="en-US"/>
              </w:rPr>
              <w:t xml:space="preserve">vocabulary can be </w:t>
            </w:r>
            <w:proofErr w:type="spellStart"/>
            <w:r w:rsidRPr="00BB46AF">
              <w:rPr>
                <w:lang w:val="en-US"/>
              </w:rPr>
              <w:t>practised</w:t>
            </w:r>
            <w:proofErr w:type="spellEnd"/>
            <w:r w:rsidRPr="00BB46AF">
              <w:rPr>
                <w:lang w:val="en-US"/>
              </w:rPr>
              <w:t xml:space="preserve"> on </w:t>
            </w:r>
            <w:proofErr w:type="spellStart"/>
            <w:r w:rsidRPr="00BB46AF">
              <w:rPr>
                <w:lang w:val="en-US"/>
              </w:rPr>
              <w:t>Blooket</w:t>
            </w:r>
            <w:proofErr w:type="spellEnd"/>
            <w:r w:rsidRPr="00BB46AF">
              <w:rPr>
                <w:lang w:val="en-US"/>
              </w:rPr>
              <w:t>.</w:t>
            </w:r>
          </w:p>
          <w:p w:rsidRPr="00BB46AF" w:rsidR="00BB46AF" w:rsidP="00BB46AF" w:rsidRDefault="00BB46AF" w14:paraId="55BE0F0C" w14:textId="77777777">
            <w:pPr>
              <w:rPr>
                <w:lang w:val="en-US"/>
              </w:rPr>
            </w:pPr>
          </w:p>
          <w:p w:rsidRPr="00BB46AF" w:rsidR="00BB46AF" w:rsidP="00BB46AF" w:rsidRDefault="00BB46AF" w14:paraId="23793EFF" w14:textId="77777777">
            <w:pPr>
              <w:rPr>
                <w:lang w:val="en-US"/>
              </w:rPr>
            </w:pPr>
            <w:r w:rsidRPr="00BB46AF">
              <w:rPr>
                <w:lang w:val="en-US"/>
              </w:rPr>
              <w:t>We recommend BBC Bitesize for revision of exam skills and</w:t>
            </w:r>
          </w:p>
          <w:p w:rsidR="00BB46AF" w:rsidP="00BB46AF" w:rsidRDefault="00BB46AF" w14:paraId="646EB9CD" w14:textId="72B94C5C">
            <w:pPr>
              <w:rPr>
                <w:lang w:val="en-US"/>
              </w:rPr>
            </w:pPr>
            <w:r w:rsidRPr="00BB46AF">
              <w:rPr>
                <w:lang w:val="en-US"/>
              </w:rPr>
              <w:t xml:space="preserve">grammar. </w:t>
            </w:r>
            <w:hyperlink w:history="1" r:id="rId7">
              <w:r w:rsidRPr="00D4418B" w:rsidR="00AC3E65">
                <w:rPr>
                  <w:rStyle w:val="Hyperlink"/>
                  <w:lang w:val="en-US"/>
                </w:rPr>
                <w:t>https://www.bbc.co.uk/bitesize/examspecs/zhkvkhv</w:t>
              </w:r>
            </w:hyperlink>
          </w:p>
          <w:p w:rsidR="00AC3E65" w:rsidP="00BB46AF" w:rsidRDefault="00AC3E65" w14:paraId="075BB2A2" w14:textId="77777777">
            <w:pPr>
              <w:rPr>
                <w:lang w:val="en-US"/>
              </w:rPr>
            </w:pPr>
          </w:p>
          <w:p w:rsidR="00AC3E65" w:rsidP="00BB46AF" w:rsidRDefault="00AC3E65" w14:paraId="473EC537" w14:textId="76CFA0F7">
            <w:pPr>
              <w:rPr>
                <w:lang w:val="en-US"/>
              </w:rPr>
            </w:pPr>
            <w:r>
              <w:rPr>
                <w:lang w:val="en-US"/>
              </w:rPr>
              <w:t xml:space="preserve">We also recommend the Pearson Edexcel French GCSE Revision guide and workbook. </w:t>
            </w:r>
          </w:p>
          <w:p w:rsidRPr="00BB46AF" w:rsidR="00AC3E65" w:rsidP="00BB46AF" w:rsidRDefault="00AC3E65" w14:paraId="596E4AF4" w14:textId="77777777">
            <w:pPr>
              <w:rPr>
                <w:lang w:val="en-US"/>
              </w:rPr>
            </w:pPr>
          </w:p>
          <w:p w:rsidRPr="00BB46AF" w:rsidR="00BB46AF" w:rsidP="00BB46AF" w:rsidRDefault="00BB46AF" w14:paraId="3D0584D5" w14:textId="77777777">
            <w:pPr>
              <w:rPr>
                <w:lang w:val="en-US"/>
              </w:rPr>
            </w:pPr>
            <w:r w:rsidRPr="00BB46AF">
              <w:rPr>
                <w:lang w:val="en-US"/>
              </w:rPr>
              <w:t xml:space="preserve">MS Teams </w:t>
            </w:r>
            <w:proofErr w:type="gramStart"/>
            <w:r w:rsidRPr="00BB46AF">
              <w:rPr>
                <w:lang w:val="en-US"/>
              </w:rPr>
              <w:t>is</w:t>
            </w:r>
            <w:proofErr w:type="gramEnd"/>
            <w:r w:rsidRPr="00BB46AF">
              <w:rPr>
                <w:lang w:val="en-US"/>
              </w:rPr>
              <w:t xml:space="preserve"> used to communicate with students and share</w:t>
            </w:r>
          </w:p>
          <w:p w:rsidR="0069795B" w:rsidP="00BB46AF" w:rsidRDefault="00BB46AF" w14:paraId="1023E8FA" w14:textId="17C5BDCB">
            <w:pPr>
              <w:rPr>
                <w:lang w:val="en-US"/>
              </w:rPr>
            </w:pPr>
            <w:r w:rsidRPr="00BB46AF">
              <w:rPr>
                <w:lang w:val="en-US"/>
              </w:rPr>
              <w:t xml:space="preserve">resources. All lesson resources can be found on </w:t>
            </w:r>
            <w:proofErr w:type="gramStart"/>
            <w:r w:rsidRPr="00BB46AF">
              <w:rPr>
                <w:lang w:val="en-US"/>
              </w:rPr>
              <w:t>the TTS</w:t>
            </w:r>
            <w:proofErr w:type="gramEnd"/>
            <w:r w:rsidRPr="00BB46AF">
              <w:rPr>
                <w:lang w:val="en-US"/>
              </w:rPr>
              <w:t xml:space="preserve"> OLC.</w:t>
            </w:r>
          </w:p>
        </w:tc>
      </w:tr>
    </w:tbl>
    <w:p w:rsidR="00386FD5" w:rsidRDefault="00386FD5" w14:paraId="3742249C" w14:textId="5AAE3C61">
      <w:pPr>
        <w:rPr>
          <w:lang w:val="en-US"/>
        </w:rPr>
      </w:pPr>
    </w:p>
    <w:tbl>
      <w:tblPr>
        <w:tblStyle w:val="TableGrid"/>
        <w:tblW w:w="14174" w:type="dxa"/>
        <w:tblLook w:val="04A0" w:firstRow="1" w:lastRow="0" w:firstColumn="1" w:lastColumn="0" w:noHBand="0" w:noVBand="1"/>
      </w:tblPr>
      <w:tblGrid>
        <w:gridCol w:w="1129"/>
        <w:gridCol w:w="6804"/>
        <w:gridCol w:w="6241"/>
      </w:tblGrid>
      <w:tr w:rsidR="0062134D" w:rsidTr="00DB748B" w14:paraId="2FB91B18" w14:textId="77777777">
        <w:tc>
          <w:tcPr>
            <w:tcW w:w="1129" w:type="dxa"/>
          </w:tcPr>
          <w:p w:rsidRPr="0069795B" w:rsidR="0062134D" w:rsidP="00CB2509" w:rsidRDefault="0062134D" w14:paraId="5C0BFEB2" w14:textId="77777777">
            <w:pPr>
              <w:rPr>
                <w:b/>
                <w:bCs/>
                <w:lang w:val="en-US"/>
              </w:rPr>
            </w:pPr>
            <w:r w:rsidRPr="0069795B">
              <w:rPr>
                <w:b/>
                <w:bCs/>
                <w:lang w:val="en-US"/>
              </w:rPr>
              <w:t>Subject</w:t>
            </w:r>
          </w:p>
        </w:tc>
        <w:tc>
          <w:tcPr>
            <w:tcW w:w="6804" w:type="dxa"/>
          </w:tcPr>
          <w:p w:rsidRPr="0069795B" w:rsidR="0062134D" w:rsidP="00CB2509" w:rsidRDefault="0062134D" w14:paraId="5336E11C" w14:textId="6E530AC8">
            <w:pPr>
              <w:rPr>
                <w:b/>
                <w:bCs/>
                <w:lang w:val="en-US"/>
              </w:rPr>
            </w:pPr>
            <w:r w:rsidRPr="0069795B">
              <w:rPr>
                <w:b/>
                <w:bCs/>
                <w:lang w:val="en-US"/>
              </w:rPr>
              <w:t>Y1</w:t>
            </w:r>
            <w:r>
              <w:rPr>
                <w:b/>
                <w:bCs/>
                <w:lang w:val="en-US"/>
              </w:rPr>
              <w:t>1</w:t>
            </w:r>
            <w:r w:rsidRPr="0069795B">
              <w:rPr>
                <w:b/>
                <w:bCs/>
                <w:lang w:val="en-US"/>
              </w:rPr>
              <w:t xml:space="preserve"> Threshold Concepts – </w:t>
            </w:r>
            <w:r>
              <w:rPr>
                <w:b/>
                <w:bCs/>
                <w:lang w:val="en-US"/>
              </w:rPr>
              <w:t>Spring</w:t>
            </w:r>
            <w:r w:rsidRPr="0069795B">
              <w:rPr>
                <w:b/>
                <w:bCs/>
                <w:lang w:val="en-US"/>
              </w:rPr>
              <w:t xml:space="preserve"> Term</w:t>
            </w:r>
          </w:p>
        </w:tc>
        <w:tc>
          <w:tcPr>
            <w:tcW w:w="6241" w:type="dxa"/>
          </w:tcPr>
          <w:p w:rsidRPr="0069795B" w:rsidR="0062134D" w:rsidP="00CB2509" w:rsidRDefault="0062134D" w14:paraId="7B66BEF8" w14:textId="77777777">
            <w:pPr>
              <w:rPr>
                <w:b/>
                <w:bCs/>
                <w:lang w:val="en-US"/>
              </w:rPr>
            </w:pPr>
            <w:r w:rsidRPr="0069795B">
              <w:rPr>
                <w:b/>
                <w:bCs/>
                <w:lang w:val="en-US"/>
              </w:rPr>
              <w:t>How to support students’ learning</w:t>
            </w:r>
          </w:p>
        </w:tc>
      </w:tr>
      <w:tr w:rsidR="0062134D" w:rsidTr="00DB748B" w14:paraId="14AAFB10" w14:textId="77777777">
        <w:tc>
          <w:tcPr>
            <w:tcW w:w="1129" w:type="dxa"/>
          </w:tcPr>
          <w:p w:rsidR="0062134D" w:rsidP="00CB2509" w:rsidRDefault="0062134D" w14:paraId="6B5129E1" w14:textId="77777777">
            <w:pPr>
              <w:rPr>
                <w:lang w:val="en-US"/>
              </w:rPr>
            </w:pPr>
            <w:r>
              <w:rPr>
                <w:lang w:val="en-US"/>
              </w:rPr>
              <w:t>French</w:t>
            </w:r>
          </w:p>
        </w:tc>
        <w:tc>
          <w:tcPr>
            <w:tcW w:w="6804" w:type="dxa"/>
          </w:tcPr>
          <w:p w:rsidR="00DD7DD2" w:rsidP="00CB2509" w:rsidRDefault="00DD7DD2" w14:paraId="50CF0ADB" w14:textId="77777777">
            <w:r w:rsidRPr="00DD7DD2">
              <w:rPr>
                <w:b/>
                <w:bCs/>
              </w:rPr>
              <w:t>Half Term 3</w:t>
            </w:r>
          </w:p>
          <w:p w:rsidR="00DD7DD2" w:rsidP="00CB2509" w:rsidRDefault="00DD7DD2" w14:paraId="7B3843BD" w14:textId="6FD2C863">
            <w:r w:rsidRPr="00DD7DD2">
              <w:t xml:space="preserve">Revision of </w:t>
            </w:r>
            <w:r>
              <w:t xml:space="preserve">modules </w:t>
            </w:r>
            <w:r w:rsidR="00641F20">
              <w:t>2</w:t>
            </w:r>
            <w:r>
              <w:t>-5 and 8.</w:t>
            </w:r>
            <w:r w:rsidRPr="00DD7DD2">
              <w:t xml:space="preserve"> </w:t>
            </w:r>
          </w:p>
          <w:p w:rsidR="00641F20" w:rsidP="00CB2509" w:rsidRDefault="00641F20" w14:paraId="50110C61" w14:textId="77777777"/>
          <w:p w:rsidR="00641F20" w:rsidP="00CB2509" w:rsidRDefault="00641F20" w14:paraId="6C662EC3" w14:textId="095C415E">
            <w:r>
              <w:t>Module 2 – Talking about yourself, family and friends</w:t>
            </w:r>
          </w:p>
          <w:p w:rsidR="00641F20" w:rsidP="00CB2509" w:rsidRDefault="00641F20" w14:paraId="63CB46A8" w14:textId="3A4AE3E5">
            <w:r>
              <w:t xml:space="preserve">Module 3 </w:t>
            </w:r>
            <w:r w:rsidR="006F62E4">
              <w:t>–</w:t>
            </w:r>
            <w:r>
              <w:t xml:space="preserve"> </w:t>
            </w:r>
            <w:r w:rsidR="006F62E4">
              <w:t>School life</w:t>
            </w:r>
          </w:p>
          <w:p w:rsidR="006F62E4" w:rsidP="00CB2509" w:rsidRDefault="006F62E4" w14:paraId="669702D8" w14:textId="256409C3">
            <w:r>
              <w:t>Module 4 – Health and well-being</w:t>
            </w:r>
          </w:p>
          <w:p w:rsidR="006F62E4" w:rsidP="00CB2509" w:rsidRDefault="006F62E4" w14:paraId="2237E352" w14:textId="45C2C1B6">
            <w:r>
              <w:t>Module 5 – Travel and tourism</w:t>
            </w:r>
          </w:p>
          <w:p w:rsidR="006F62E4" w:rsidP="00CB2509" w:rsidRDefault="006F62E4" w14:paraId="7D26B941" w14:textId="33EEED35">
            <w:r>
              <w:t xml:space="preserve">Module 8 </w:t>
            </w:r>
            <w:r w:rsidR="00C248A0">
              <w:t>–</w:t>
            </w:r>
            <w:r>
              <w:t xml:space="preserve"> </w:t>
            </w:r>
            <w:r w:rsidR="00C248A0">
              <w:t>Future plans and aspirations</w:t>
            </w:r>
          </w:p>
          <w:p w:rsidR="00DD7DD2" w:rsidP="00CB2509" w:rsidRDefault="00DD7DD2" w14:paraId="4EAB443C" w14:textId="77777777"/>
          <w:p w:rsidR="0062134D" w:rsidP="00CB2509" w:rsidRDefault="00DD7DD2" w14:paraId="21320352" w14:textId="77777777">
            <w:r>
              <w:t>I</w:t>
            </w:r>
            <w:r w:rsidRPr="00DD7DD2">
              <w:t>n preparation for final examinations and speaking mock. All key skills will be revised and practised throughout the half term: listening, speaking, reading, writing and translation.</w:t>
            </w:r>
          </w:p>
          <w:p w:rsidR="00C248A0" w:rsidP="00CB2509" w:rsidRDefault="00C248A0" w14:paraId="03E17A75" w14:textId="77777777"/>
          <w:p w:rsidR="00C248A0" w:rsidP="00CB2509" w:rsidRDefault="004F7501" w14:paraId="7CC553F0" w14:textId="6753252B">
            <w:r w:rsidRPr="004F7501">
              <w:t>Revision and practise of key tenses and grammatical structures throughout the half term.</w:t>
            </w:r>
          </w:p>
          <w:p w:rsidR="004F7501" w:rsidP="00CB2509" w:rsidRDefault="004F7501" w14:paraId="63B42BA8" w14:textId="77777777"/>
          <w:p w:rsidR="001C2182" w:rsidP="00CB2509" w:rsidRDefault="001C2182" w14:paraId="274360AE" w14:textId="7711AD10">
            <w:pPr>
              <w:rPr>
                <w:b/>
                <w:bCs/>
              </w:rPr>
            </w:pPr>
            <w:r>
              <w:rPr>
                <w:b/>
                <w:bCs/>
              </w:rPr>
              <w:t>Half Term 4</w:t>
            </w:r>
          </w:p>
          <w:p w:rsidR="00DD7DD2" w:rsidP="00CB2509" w:rsidRDefault="001C2182" w14:paraId="351C7CC6" w14:textId="77777777">
            <w:pPr>
              <w:rPr>
                <w:lang w:val="en-US"/>
              </w:rPr>
            </w:pPr>
            <w:r>
              <w:rPr>
                <w:lang w:val="en-US"/>
              </w:rPr>
              <w:t xml:space="preserve">Speaking mock examinations to be held </w:t>
            </w:r>
            <w:r w:rsidR="006662D4">
              <w:rPr>
                <w:lang w:val="en-US"/>
              </w:rPr>
              <w:t>w/c 2</w:t>
            </w:r>
            <w:r w:rsidRPr="006662D4" w:rsidR="006662D4">
              <w:rPr>
                <w:vertAlign w:val="superscript"/>
                <w:lang w:val="en-US"/>
              </w:rPr>
              <w:t>nd</w:t>
            </w:r>
            <w:r w:rsidR="006662D4">
              <w:rPr>
                <w:lang w:val="en-US"/>
              </w:rPr>
              <w:t xml:space="preserve"> March.</w:t>
            </w:r>
          </w:p>
          <w:p w:rsidR="006662D4" w:rsidP="00CB2509" w:rsidRDefault="006662D4" w14:paraId="33A42D8F" w14:textId="77777777">
            <w:pPr>
              <w:rPr>
                <w:lang w:val="en-US"/>
              </w:rPr>
            </w:pPr>
          </w:p>
          <w:p w:rsidR="006532C2" w:rsidP="00CB2509" w:rsidRDefault="006532C2" w14:paraId="00862562" w14:textId="77777777">
            <w:pPr>
              <w:rPr>
                <w:lang w:val="en-US"/>
              </w:rPr>
            </w:pPr>
            <w:r>
              <w:rPr>
                <w:lang w:val="en-US"/>
              </w:rPr>
              <w:t>Revision will be done prior to the examination, reviewing all the required content and technique.</w:t>
            </w:r>
          </w:p>
          <w:p w:rsidR="006532C2" w:rsidP="00CB2509" w:rsidRDefault="006532C2" w14:paraId="126CF409" w14:textId="77777777">
            <w:pPr>
              <w:rPr>
                <w:lang w:val="en-US"/>
              </w:rPr>
            </w:pPr>
          </w:p>
          <w:p w:rsidR="006532C2" w:rsidP="00CB2509" w:rsidRDefault="006532C2" w14:paraId="3FEAC787" w14:textId="77777777">
            <w:pPr>
              <w:rPr>
                <w:lang w:val="en-US"/>
              </w:rPr>
            </w:pPr>
            <w:r>
              <w:rPr>
                <w:lang w:val="en-US"/>
              </w:rPr>
              <w:t>Following the mock examination, students will receive feedback and time to reflect and improve upon their performance.</w:t>
            </w:r>
          </w:p>
          <w:p w:rsidR="006532C2" w:rsidP="00CB2509" w:rsidRDefault="006532C2" w14:paraId="5CE7CD36" w14:textId="77777777">
            <w:pPr>
              <w:rPr>
                <w:lang w:val="en-US"/>
              </w:rPr>
            </w:pPr>
          </w:p>
          <w:p w:rsidR="006532C2" w:rsidP="00CB2509" w:rsidRDefault="006532C2" w14:paraId="23C0857D" w14:textId="1F3D42E7">
            <w:pPr>
              <w:rPr>
                <w:lang w:val="en-US"/>
              </w:rPr>
            </w:pPr>
            <w:r>
              <w:rPr>
                <w:lang w:val="en-US"/>
              </w:rPr>
              <w:t xml:space="preserve">Students will then focus on </w:t>
            </w:r>
            <w:r w:rsidR="00DB748B">
              <w:rPr>
                <w:lang w:val="en-US"/>
              </w:rPr>
              <w:t xml:space="preserve">writing preparation, practicing and reviewing examination technique for the questions on the writing GCSE examination. </w:t>
            </w:r>
            <w:r>
              <w:rPr>
                <w:lang w:val="en-US"/>
              </w:rPr>
              <w:t xml:space="preserve"> </w:t>
            </w:r>
          </w:p>
        </w:tc>
        <w:tc>
          <w:tcPr>
            <w:tcW w:w="6241" w:type="dxa"/>
          </w:tcPr>
          <w:p w:rsidR="000A5F76" w:rsidP="00CB2509" w:rsidRDefault="000A5F76" w14:paraId="2CC8AA2F" w14:textId="77777777">
            <w:r w:rsidRPr="000A5F76">
              <w:t>Your child is completing the Pearson Edexcel GCSE French (20</w:t>
            </w:r>
            <w:r>
              <w:t>24</w:t>
            </w:r>
            <w:r w:rsidRPr="000A5F76">
              <w:t xml:space="preserve">). </w:t>
            </w:r>
          </w:p>
          <w:p w:rsidR="000A5F76" w:rsidP="00CB2509" w:rsidRDefault="000A5F76" w14:paraId="0A3D1197" w14:textId="77777777">
            <w:r w:rsidRPr="000A5F76">
              <w:t>As your child is now preparing for their final examinations, it is vital that they are completing their weekly homework and revision tasks as set by the teacher.</w:t>
            </w:r>
          </w:p>
          <w:p w:rsidR="000A5F76" w:rsidP="00CB2509" w:rsidRDefault="000A5F76" w14:paraId="3C64EB48" w14:textId="77777777"/>
          <w:p w:rsidR="000A5F76" w:rsidP="00CB2509" w:rsidRDefault="000A5F76" w14:paraId="25A95B98" w14:textId="77777777">
            <w:r w:rsidRPr="000A5F76">
              <w:t xml:space="preserve">Weekly vocabulary practice will be assigned on </w:t>
            </w:r>
          </w:p>
          <w:p w:rsidR="000A5F76" w:rsidP="00CB2509" w:rsidRDefault="000A5F76" w14:paraId="6F23D627" w14:textId="6FB59F33">
            <w:r w:rsidRPr="000A5F76">
              <w:t>www.languagenut.com. All students are provided with an individual login to this website in September.</w:t>
            </w:r>
          </w:p>
          <w:p w:rsidR="000A5F76" w:rsidP="00CB2509" w:rsidRDefault="000A5F76" w14:paraId="0DF44988" w14:textId="77777777"/>
          <w:p w:rsidR="000A5F76" w:rsidP="00CB2509" w:rsidRDefault="000A5F76" w14:paraId="1BAF4B05" w14:textId="77777777">
            <w:r w:rsidRPr="000A5F76">
              <w:t xml:space="preserve"> In addition, www.langugaenut.com will be used weekly for examination skills practice in listening and reading across each of the key themes. </w:t>
            </w:r>
          </w:p>
          <w:p w:rsidR="000A5F76" w:rsidP="00CB2509" w:rsidRDefault="000A5F76" w14:paraId="4AC30150" w14:textId="77777777"/>
          <w:p w:rsidRPr="00AC3E65" w:rsidR="00AC3E65" w:rsidP="00AC3E65" w:rsidRDefault="000A5F76" w14:paraId="4DCFCFA0" w14:textId="1C7340F4">
            <w:r w:rsidRPr="000A5F76">
              <w:t xml:space="preserve">We recommend BBC Bitesize for revision of exam skills and grammar. </w:t>
            </w:r>
            <w:hyperlink w:history="1" r:id="rId8">
              <w:r w:rsidRPr="00D4418B" w:rsidR="00AC3E65">
                <w:rPr>
                  <w:rStyle w:val="Hyperlink"/>
                </w:rPr>
                <w:t>https://www.bbc.co.uk/bitesize/examspecs/zhkvkhv</w:t>
              </w:r>
            </w:hyperlink>
          </w:p>
          <w:p w:rsidRPr="00AC3E65" w:rsidR="00AC3E65" w:rsidP="00CB2509" w:rsidRDefault="00AC3E65" w14:paraId="5F5B54C4" w14:textId="77777777">
            <w:pPr>
              <w:rPr>
                <w:lang w:val="en-US"/>
              </w:rPr>
            </w:pPr>
          </w:p>
          <w:p w:rsidR="000A5F76" w:rsidP="00CB2509" w:rsidRDefault="000A5F76" w14:paraId="6EF1C678" w14:textId="0A043B15">
            <w:r w:rsidRPr="000A5F76">
              <w:t>As students prepare for their speaking examination, they must be reciting and memorising key questions, vocabulary and answers at home.</w:t>
            </w:r>
          </w:p>
          <w:p w:rsidR="000A5F76" w:rsidP="00CB2509" w:rsidRDefault="000A5F76" w14:paraId="0455A418" w14:textId="32CC9EB8">
            <w:r w:rsidRPr="000A5F76">
              <w:t xml:space="preserve"> </w:t>
            </w:r>
          </w:p>
          <w:p w:rsidR="000A5F76" w:rsidP="00CB2509" w:rsidRDefault="000A5F76" w14:paraId="5A00FFAB" w14:textId="77777777">
            <w:r w:rsidRPr="000A5F76">
              <w:t xml:space="preserve">A “little and often” approach works best for language learning and so 5-10 minutes a night is recommended. </w:t>
            </w:r>
          </w:p>
          <w:p w:rsidR="000A5F76" w:rsidP="00CB2509" w:rsidRDefault="000A5F76" w14:paraId="5965D5EC" w14:textId="77777777"/>
          <w:p w:rsidR="0062134D" w:rsidP="00CB2509" w:rsidRDefault="000A5F76" w14:paraId="2BCDE3DA" w14:textId="735D3276">
            <w:pPr>
              <w:rPr>
                <w:lang w:val="en-US"/>
              </w:rPr>
            </w:pPr>
            <w:r w:rsidRPr="000A5F76">
              <w:t>MS Teams is used to communicate with students and share resources. All lesson resources can be found on the TTS OLC.</w:t>
            </w:r>
          </w:p>
        </w:tc>
      </w:tr>
    </w:tbl>
    <w:p w:rsidR="0069795B" w:rsidRDefault="0069795B" w14:paraId="4385074C" w14:textId="1659F9ED">
      <w:pPr>
        <w:rPr>
          <w:lang w:val="en-US"/>
        </w:rPr>
      </w:pPr>
    </w:p>
    <w:tbl>
      <w:tblPr>
        <w:tblStyle w:val="TableGrid"/>
        <w:tblW w:w="14174" w:type="dxa"/>
        <w:tblLook w:val="04A0" w:firstRow="1" w:lastRow="0" w:firstColumn="1" w:lastColumn="0" w:noHBand="0" w:noVBand="1"/>
      </w:tblPr>
      <w:tblGrid>
        <w:gridCol w:w="2268"/>
        <w:gridCol w:w="5953"/>
        <w:gridCol w:w="5953"/>
      </w:tblGrid>
      <w:tr w:rsidR="0062134D" w:rsidTr="00CB2509" w14:paraId="39249DA6" w14:textId="77777777">
        <w:tc>
          <w:tcPr>
            <w:tcW w:w="2268" w:type="dxa"/>
          </w:tcPr>
          <w:p w:rsidRPr="0069795B" w:rsidR="0062134D" w:rsidP="00CB2509" w:rsidRDefault="0062134D" w14:paraId="18910322" w14:textId="77777777">
            <w:pPr>
              <w:rPr>
                <w:b/>
                <w:bCs/>
                <w:lang w:val="en-US"/>
              </w:rPr>
            </w:pPr>
            <w:r w:rsidRPr="0069795B">
              <w:rPr>
                <w:b/>
                <w:bCs/>
                <w:lang w:val="en-US"/>
              </w:rPr>
              <w:t>Subject</w:t>
            </w:r>
          </w:p>
        </w:tc>
        <w:tc>
          <w:tcPr>
            <w:tcW w:w="5953" w:type="dxa"/>
          </w:tcPr>
          <w:p w:rsidRPr="0069795B" w:rsidR="0062134D" w:rsidP="00CB2509" w:rsidRDefault="0062134D" w14:paraId="0E31F051" w14:textId="44CCD321">
            <w:pPr>
              <w:rPr>
                <w:b/>
                <w:bCs/>
                <w:lang w:val="en-US"/>
              </w:rPr>
            </w:pPr>
            <w:r w:rsidRPr="0069795B">
              <w:rPr>
                <w:b/>
                <w:bCs/>
                <w:lang w:val="en-US"/>
              </w:rPr>
              <w:t>Y1</w:t>
            </w:r>
            <w:r>
              <w:rPr>
                <w:b/>
                <w:bCs/>
                <w:lang w:val="en-US"/>
              </w:rPr>
              <w:t>1</w:t>
            </w:r>
            <w:r w:rsidRPr="0069795B">
              <w:rPr>
                <w:b/>
                <w:bCs/>
                <w:lang w:val="en-US"/>
              </w:rPr>
              <w:t xml:space="preserve"> Threshold Concepts – </w:t>
            </w:r>
            <w:r>
              <w:rPr>
                <w:b/>
                <w:bCs/>
                <w:lang w:val="en-US"/>
              </w:rPr>
              <w:t>S</w:t>
            </w:r>
            <w:r>
              <w:rPr>
                <w:b/>
                <w:bCs/>
                <w:lang w:val="en-US"/>
              </w:rPr>
              <w:t>ummer</w:t>
            </w:r>
            <w:r w:rsidRPr="0069795B">
              <w:rPr>
                <w:b/>
                <w:bCs/>
                <w:lang w:val="en-US"/>
              </w:rPr>
              <w:t xml:space="preserve"> Term</w:t>
            </w:r>
          </w:p>
        </w:tc>
        <w:tc>
          <w:tcPr>
            <w:tcW w:w="5953" w:type="dxa"/>
          </w:tcPr>
          <w:p w:rsidRPr="0069795B" w:rsidR="0062134D" w:rsidP="00CB2509" w:rsidRDefault="0062134D" w14:paraId="2CDD1969" w14:textId="77777777">
            <w:pPr>
              <w:rPr>
                <w:b/>
                <w:bCs/>
                <w:lang w:val="en-US"/>
              </w:rPr>
            </w:pPr>
            <w:r w:rsidRPr="0069795B">
              <w:rPr>
                <w:b/>
                <w:bCs/>
                <w:lang w:val="en-US"/>
              </w:rPr>
              <w:t>How to support students’ learning</w:t>
            </w:r>
          </w:p>
        </w:tc>
      </w:tr>
      <w:tr w:rsidR="0062134D" w:rsidTr="00CB2509" w14:paraId="69B98AC0" w14:textId="77777777">
        <w:tc>
          <w:tcPr>
            <w:tcW w:w="2268" w:type="dxa"/>
          </w:tcPr>
          <w:p w:rsidR="0062134D" w:rsidP="00CB2509" w:rsidRDefault="0062134D" w14:paraId="4CC0AE3D" w14:textId="77777777">
            <w:pPr>
              <w:rPr>
                <w:lang w:val="en-US"/>
              </w:rPr>
            </w:pPr>
            <w:r>
              <w:rPr>
                <w:lang w:val="en-US"/>
              </w:rPr>
              <w:t>French</w:t>
            </w:r>
          </w:p>
        </w:tc>
        <w:tc>
          <w:tcPr>
            <w:tcW w:w="5953" w:type="dxa"/>
          </w:tcPr>
          <w:p w:rsidR="006372FA" w:rsidP="00CB2509" w:rsidRDefault="006372FA" w14:paraId="3DDC6956" w14:textId="77777777">
            <w:r w:rsidRPr="006372FA">
              <w:rPr>
                <w:b/>
                <w:bCs/>
              </w:rPr>
              <w:t>Half Term 5</w:t>
            </w:r>
            <w:r>
              <w:t xml:space="preserve"> </w:t>
            </w:r>
          </w:p>
          <w:p w:rsidR="006372FA" w:rsidP="00CB2509" w:rsidRDefault="006372FA" w14:paraId="67759806" w14:textId="77777777"/>
          <w:p w:rsidR="006372FA" w:rsidP="00CB2509" w:rsidRDefault="006372FA" w14:paraId="7165C377" w14:textId="2788AE1C">
            <w:r>
              <w:t>SPEAKING EXAMINATION w/c 2</w:t>
            </w:r>
            <w:r w:rsidR="00C5006E">
              <w:t>0</w:t>
            </w:r>
            <w:r>
              <w:t xml:space="preserve"> April 202</w:t>
            </w:r>
            <w:r w:rsidR="00C5006E">
              <w:t>6</w:t>
            </w:r>
            <w:r>
              <w:t xml:space="preserve"> </w:t>
            </w:r>
          </w:p>
          <w:p w:rsidR="006372FA" w:rsidP="00CB2509" w:rsidRDefault="006372FA" w14:paraId="2C621763" w14:textId="77777777"/>
          <w:p w:rsidR="006372FA" w:rsidP="00CB2509" w:rsidRDefault="006372FA" w14:paraId="7C337E04" w14:textId="77777777">
            <w:r>
              <w:t xml:space="preserve">Revision across all key themes in preparation for final examinations. </w:t>
            </w:r>
          </w:p>
          <w:p w:rsidR="006372FA" w:rsidP="00CB2509" w:rsidRDefault="006372FA" w14:paraId="7BA87F93" w14:textId="77777777"/>
          <w:p w:rsidR="006372FA" w:rsidP="00CB2509" w:rsidRDefault="006372FA" w14:paraId="66D3FB31" w14:textId="12414F09">
            <w:r>
              <w:t>LISTENING EXAMINATION 2</w:t>
            </w:r>
            <w:r w:rsidR="001668C6">
              <w:t>0</w:t>
            </w:r>
            <w:r>
              <w:t>.05.2</w:t>
            </w:r>
            <w:r w:rsidR="001668C6">
              <w:t>6</w:t>
            </w:r>
            <w:r>
              <w:t xml:space="preserve"> AM </w:t>
            </w:r>
          </w:p>
          <w:p w:rsidR="006372FA" w:rsidP="00CB2509" w:rsidRDefault="006372FA" w14:paraId="73A857ED" w14:textId="77777777"/>
          <w:p w:rsidR="001A64CD" w:rsidP="00CB2509" w:rsidRDefault="001A64CD" w14:paraId="007E06D2" w14:textId="77777777">
            <w:pPr>
              <w:rPr>
                <w:b/>
                <w:bCs/>
                <w:lang w:val="en-US"/>
              </w:rPr>
            </w:pPr>
          </w:p>
          <w:p w:rsidR="006372FA" w:rsidP="00CB2509" w:rsidRDefault="006372FA" w14:paraId="30586437" w14:textId="73EDAFCB">
            <w:r w:rsidRPr="006372FA">
              <w:rPr>
                <w:b/>
                <w:bCs/>
              </w:rPr>
              <w:t>Half Term 6</w:t>
            </w:r>
            <w:r>
              <w:t xml:space="preserve"> </w:t>
            </w:r>
          </w:p>
          <w:p w:rsidR="006372FA" w:rsidP="00CB2509" w:rsidRDefault="006372FA" w14:paraId="654696CC" w14:textId="77777777"/>
          <w:p w:rsidR="004D5AF8" w:rsidP="004D5AF8" w:rsidRDefault="004D5AF8" w14:paraId="6D9ED866" w14:textId="77777777">
            <w:r>
              <w:t xml:space="preserve">READING EXAMINATION 04.06.26 PM </w:t>
            </w:r>
          </w:p>
          <w:p w:rsidR="004D5AF8" w:rsidP="00CB2509" w:rsidRDefault="004D5AF8" w14:paraId="06866A0B" w14:textId="77777777"/>
          <w:p w:rsidRPr="004D5AF8" w:rsidR="001A64CD" w:rsidP="00CB2509" w:rsidRDefault="006372FA" w14:paraId="16E93833" w14:textId="0335ECF0">
            <w:r>
              <w:t>WRITING EXAMINATION 0</w:t>
            </w:r>
            <w:r w:rsidR="004D5AF8">
              <w:t>8</w:t>
            </w:r>
            <w:r>
              <w:t>.06.2</w:t>
            </w:r>
            <w:r w:rsidR="004D5AF8">
              <w:t>6</w:t>
            </w:r>
            <w:r>
              <w:t xml:space="preserve"> PM</w:t>
            </w:r>
          </w:p>
        </w:tc>
        <w:tc>
          <w:tcPr>
            <w:tcW w:w="5953" w:type="dxa"/>
          </w:tcPr>
          <w:p w:rsidR="00B65043" w:rsidP="00CB2509" w:rsidRDefault="00B65043" w14:paraId="55D43023" w14:textId="77777777">
            <w:r w:rsidRPr="00B65043">
              <w:t>Your child is completing the Pearson Edexcel GCSE French (20</w:t>
            </w:r>
            <w:r>
              <w:t>24</w:t>
            </w:r>
            <w:r w:rsidRPr="00B65043">
              <w:t xml:space="preserve">). </w:t>
            </w:r>
          </w:p>
          <w:p w:rsidR="00B65043" w:rsidP="00CB2509" w:rsidRDefault="00B65043" w14:paraId="7C2057D0" w14:textId="77777777"/>
          <w:p w:rsidR="00B65043" w:rsidP="00CB2509" w:rsidRDefault="00B65043" w14:paraId="57FE411F" w14:textId="77777777">
            <w:r w:rsidRPr="00B65043">
              <w:t xml:space="preserve">Students are encouraged to be proactive and focused with their independent revision. </w:t>
            </w:r>
          </w:p>
          <w:p w:rsidR="00B65043" w:rsidP="00CB2509" w:rsidRDefault="00B65043" w14:paraId="57900FCD" w14:textId="77777777"/>
          <w:p w:rsidR="00B65043" w:rsidP="00CB2509" w:rsidRDefault="00B65043" w14:paraId="480EB553" w14:textId="50152DEF">
            <w:r w:rsidRPr="00B65043">
              <w:t xml:space="preserve">A “little and often” approach works best for language learning and so up to 30 minutes per day/every other day is recommended. </w:t>
            </w:r>
          </w:p>
          <w:p w:rsidR="00B65043" w:rsidP="00CB2509" w:rsidRDefault="00B65043" w14:paraId="301A704A" w14:textId="77777777"/>
          <w:p w:rsidR="00B65043" w:rsidP="00CB2509" w:rsidRDefault="00B65043" w14:paraId="2F62F2A6" w14:textId="77777777">
            <w:r w:rsidRPr="00B65043">
              <w:t xml:space="preserve">Students should make use of resources recommended throughout the year, including: </w:t>
            </w:r>
          </w:p>
          <w:p w:rsidR="00B65043" w:rsidP="00CB2509" w:rsidRDefault="00B65043" w14:paraId="61440B09" w14:textId="7C578985">
            <w:hyperlink w:history="1" r:id="rId9">
              <w:r w:rsidRPr="00D4418B">
                <w:rPr>
                  <w:rStyle w:val="Hyperlink"/>
                </w:rPr>
                <w:t>www.languagenut.com</w:t>
              </w:r>
            </w:hyperlink>
            <w:r w:rsidRPr="00B65043">
              <w:t xml:space="preserve"> </w:t>
            </w:r>
          </w:p>
          <w:p w:rsidR="00B65043" w:rsidP="00CB2509" w:rsidRDefault="00AC3E65" w14:paraId="6F31A163" w14:textId="5402AD4A">
            <w:hyperlink w:history="1" r:id="rId10">
              <w:r w:rsidRPr="00D4418B">
                <w:rPr>
                  <w:rStyle w:val="Hyperlink"/>
                </w:rPr>
                <w:t>https://www.bbc.co.uk/bitesize/examspecs/zhkvkhv</w:t>
              </w:r>
            </w:hyperlink>
          </w:p>
          <w:p w:rsidR="00B65043" w:rsidP="00CB2509" w:rsidRDefault="00AC3E65" w14:paraId="5D368624" w14:textId="369F23D8">
            <w:hyperlink w:history="1" r:id="rId11">
              <w:r w:rsidRPr="00D4418B">
                <w:rPr>
                  <w:rStyle w:val="Hyperlink"/>
                </w:rPr>
                <w:t>www.quizlet.com</w:t>
              </w:r>
            </w:hyperlink>
            <w:r w:rsidRPr="00B65043" w:rsidR="00B65043">
              <w:t xml:space="preserve"> </w:t>
            </w:r>
          </w:p>
          <w:p w:rsidR="00B65043" w:rsidP="00CB2509" w:rsidRDefault="00B65043" w14:paraId="3DC4AC4B" w14:textId="122F5E2C">
            <w:hyperlink w:history="1" r:id="rId12">
              <w:r w:rsidRPr="00D4418B">
                <w:rPr>
                  <w:rStyle w:val="Hyperlink"/>
                </w:rPr>
                <w:t>www.blooket.com</w:t>
              </w:r>
            </w:hyperlink>
            <w:r w:rsidRPr="00B65043">
              <w:t xml:space="preserve"> </w:t>
            </w:r>
          </w:p>
          <w:p w:rsidR="00B65043" w:rsidP="00CB2509" w:rsidRDefault="00B65043" w14:paraId="56BA8999" w14:textId="77777777"/>
          <w:p w:rsidR="00AC3E65" w:rsidP="00AC3E65" w:rsidRDefault="00AC3E65" w14:paraId="282E7A15" w14:textId="77777777">
            <w:pPr>
              <w:rPr>
                <w:lang w:val="en-US"/>
              </w:rPr>
            </w:pPr>
            <w:r>
              <w:rPr>
                <w:lang w:val="en-US"/>
              </w:rPr>
              <w:t xml:space="preserve">We also recommend the Pearson Edexcel French GCSE Revision guide and workbook. </w:t>
            </w:r>
          </w:p>
          <w:p w:rsidRPr="00AC3E65" w:rsidR="00AC3E65" w:rsidP="00CB2509" w:rsidRDefault="00AC3E65" w14:paraId="78030D9F" w14:textId="77777777">
            <w:pPr>
              <w:rPr>
                <w:lang w:val="en-US"/>
              </w:rPr>
            </w:pPr>
          </w:p>
          <w:p w:rsidRPr="00B65043" w:rsidR="0062134D" w:rsidP="00CB2509" w:rsidRDefault="00B65043" w14:paraId="0C1DAE6F" w14:textId="2B041586">
            <w:r w:rsidRPr="00B65043">
              <w:t>Students should identify the topics and grammatical features that they struggle with most and focus their revision there. MS Teams is used to communicate with students and share resources. All lesson resources can be found on the TTS OLC.</w:t>
            </w:r>
          </w:p>
        </w:tc>
      </w:tr>
    </w:tbl>
    <w:p w:rsidRPr="0069795B" w:rsidR="0062134D" w:rsidRDefault="0062134D" w14:paraId="466426C9" w14:textId="6B2F81BC">
      <w:pPr>
        <w:rPr>
          <w:lang w:val="en-US"/>
        </w:rPr>
      </w:pPr>
    </w:p>
    <w:sectPr w:rsidRPr="0069795B" w:rsidR="0062134D" w:rsidSect="0069795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5B"/>
    <w:rsid w:val="000A5F76"/>
    <w:rsid w:val="001668C6"/>
    <w:rsid w:val="001A64CD"/>
    <w:rsid w:val="001C2182"/>
    <w:rsid w:val="00200B7E"/>
    <w:rsid w:val="002809A1"/>
    <w:rsid w:val="00386FD5"/>
    <w:rsid w:val="004D5AF8"/>
    <w:rsid w:val="004F7501"/>
    <w:rsid w:val="0062134D"/>
    <w:rsid w:val="006372FA"/>
    <w:rsid w:val="00641F20"/>
    <w:rsid w:val="006532C2"/>
    <w:rsid w:val="006619AD"/>
    <w:rsid w:val="006662D4"/>
    <w:rsid w:val="0069795B"/>
    <w:rsid w:val="006F62E4"/>
    <w:rsid w:val="00824D9B"/>
    <w:rsid w:val="0099249B"/>
    <w:rsid w:val="00AC3E65"/>
    <w:rsid w:val="00B12AC6"/>
    <w:rsid w:val="00B65043"/>
    <w:rsid w:val="00BB46AF"/>
    <w:rsid w:val="00BD416B"/>
    <w:rsid w:val="00BF1B42"/>
    <w:rsid w:val="00C248A0"/>
    <w:rsid w:val="00C5006E"/>
    <w:rsid w:val="00C7443E"/>
    <w:rsid w:val="00CF2A99"/>
    <w:rsid w:val="00DB748B"/>
    <w:rsid w:val="00DD7DD2"/>
    <w:rsid w:val="09D9363E"/>
    <w:rsid w:val="708C9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DBFA"/>
  <w15:chartTrackingRefBased/>
  <w15:docId w15:val="{2D9B5AC6-7796-49A3-A10C-16266DD2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9795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95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79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9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9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9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9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9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95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9795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9795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9795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9795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9795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9795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9795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9795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9795B"/>
    <w:rPr>
      <w:rFonts w:eastAsiaTheme="majorEastAsia" w:cstheme="majorBidi"/>
      <w:color w:val="272727" w:themeColor="text1" w:themeTint="D8"/>
    </w:rPr>
  </w:style>
  <w:style w:type="paragraph" w:styleId="Title">
    <w:name w:val="Title"/>
    <w:basedOn w:val="Normal"/>
    <w:next w:val="Normal"/>
    <w:link w:val="TitleChar"/>
    <w:uiPriority w:val="10"/>
    <w:qFormat/>
    <w:rsid w:val="0069795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9795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9795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97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95B"/>
    <w:pPr>
      <w:spacing w:before="160"/>
      <w:jc w:val="center"/>
    </w:pPr>
    <w:rPr>
      <w:i/>
      <w:iCs/>
      <w:color w:val="404040" w:themeColor="text1" w:themeTint="BF"/>
    </w:rPr>
  </w:style>
  <w:style w:type="character" w:styleId="QuoteChar" w:customStyle="1">
    <w:name w:val="Quote Char"/>
    <w:basedOn w:val="DefaultParagraphFont"/>
    <w:link w:val="Quote"/>
    <w:uiPriority w:val="29"/>
    <w:rsid w:val="0069795B"/>
    <w:rPr>
      <w:i/>
      <w:iCs/>
      <w:color w:val="404040" w:themeColor="text1" w:themeTint="BF"/>
    </w:rPr>
  </w:style>
  <w:style w:type="paragraph" w:styleId="ListParagraph">
    <w:name w:val="List Paragraph"/>
    <w:basedOn w:val="Normal"/>
    <w:uiPriority w:val="34"/>
    <w:qFormat/>
    <w:rsid w:val="0069795B"/>
    <w:pPr>
      <w:ind w:left="720"/>
      <w:contextualSpacing/>
    </w:pPr>
  </w:style>
  <w:style w:type="character" w:styleId="IntenseEmphasis">
    <w:name w:val="Intense Emphasis"/>
    <w:basedOn w:val="DefaultParagraphFont"/>
    <w:uiPriority w:val="21"/>
    <w:qFormat/>
    <w:rsid w:val="0069795B"/>
    <w:rPr>
      <w:i/>
      <w:iCs/>
      <w:color w:val="0F4761" w:themeColor="accent1" w:themeShade="BF"/>
    </w:rPr>
  </w:style>
  <w:style w:type="paragraph" w:styleId="IntenseQuote">
    <w:name w:val="Intense Quote"/>
    <w:basedOn w:val="Normal"/>
    <w:next w:val="Normal"/>
    <w:link w:val="IntenseQuoteChar"/>
    <w:uiPriority w:val="30"/>
    <w:qFormat/>
    <w:rsid w:val="0069795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9795B"/>
    <w:rPr>
      <w:i/>
      <w:iCs/>
      <w:color w:val="0F4761" w:themeColor="accent1" w:themeShade="BF"/>
    </w:rPr>
  </w:style>
  <w:style w:type="character" w:styleId="IntenseReference">
    <w:name w:val="Intense Reference"/>
    <w:basedOn w:val="DefaultParagraphFont"/>
    <w:uiPriority w:val="32"/>
    <w:qFormat/>
    <w:rsid w:val="0069795B"/>
    <w:rPr>
      <w:b/>
      <w:bCs/>
      <w:smallCaps/>
      <w:color w:val="0F4761" w:themeColor="accent1" w:themeShade="BF"/>
      <w:spacing w:val="5"/>
    </w:rPr>
  </w:style>
  <w:style w:type="table" w:styleId="TableGrid">
    <w:name w:val="Table Grid"/>
    <w:basedOn w:val="TableNormal"/>
    <w:uiPriority w:val="39"/>
    <w:rsid w:val="006979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9795B"/>
    <w:rPr>
      <w:color w:val="467886" w:themeColor="hyperlink"/>
      <w:u w:val="single"/>
    </w:rPr>
  </w:style>
  <w:style w:type="character" w:styleId="UnresolvedMention">
    <w:name w:val="Unresolved Mention"/>
    <w:basedOn w:val="DefaultParagraphFont"/>
    <w:uiPriority w:val="99"/>
    <w:semiHidden/>
    <w:unhideWhenUsed/>
    <w:rsid w:val="00697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bc.co.uk/bitesize/examspecs/zhkvkhv"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hyperlink" Target="https://www.bbc.co.uk/bitesize/examspecs/zhkvkhv" TargetMode="External" Id="rId7" /><Relationship Type="http://schemas.openxmlformats.org/officeDocument/2006/relationships/hyperlink" Target="http://www.blooket.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quizlet.com" TargetMode="External" Id="rId11" /><Relationship Type="http://schemas.openxmlformats.org/officeDocument/2006/relationships/settings" Target="settings.xml" Id="rId5" /><Relationship Type="http://schemas.openxmlformats.org/officeDocument/2006/relationships/hyperlink" Target="https://www.bbc.co.uk/bitesize/examspecs/zhkvkhv" TargetMode="External" Id="rId10" /><Relationship Type="http://schemas.openxmlformats.org/officeDocument/2006/relationships/styles" Target="styles.xml" Id="rId4" /><Relationship Type="http://schemas.openxmlformats.org/officeDocument/2006/relationships/hyperlink" Target="http://www.languagenut.com"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E8D45878E84743B1AF7FC320B1F011" ma:contentTypeVersion="6" ma:contentTypeDescription="Create a new document." ma:contentTypeScope="" ma:versionID="02118e901443dbe884a6e08d651cf308">
  <xsd:schema xmlns:xsd="http://www.w3.org/2001/XMLSchema" xmlns:xs="http://www.w3.org/2001/XMLSchema" xmlns:p="http://schemas.microsoft.com/office/2006/metadata/properties" xmlns:ns2="7bb9e6da-e1cf-4747-a922-d67ae883cbcd" xmlns:ns3="3f8474b2-7853-47f5-8263-ad32a4425d67" targetNamespace="http://schemas.microsoft.com/office/2006/metadata/properties" ma:root="true" ma:fieldsID="9ec69b6c4d51a15a07c0d0a144b0f3b3" ns2:_="" ns3:_="">
    <xsd:import namespace="7bb9e6da-e1cf-4747-a922-d67ae883cbcd"/>
    <xsd:import namespace="3f8474b2-7853-47f5-8263-ad32a4425d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9e6da-e1cf-4747-a922-d67ae883c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474b2-7853-47f5-8263-ad32a4425d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655B92-27A2-4D96-A8AD-8F9E420F070F}">
  <ds:schemaRefs>
    <ds:schemaRef ds:uri="http://schemas.microsoft.com/sharepoint/v3/contenttype/forms"/>
  </ds:schemaRefs>
</ds:datastoreItem>
</file>

<file path=customXml/itemProps2.xml><?xml version="1.0" encoding="utf-8"?>
<ds:datastoreItem xmlns:ds="http://schemas.openxmlformats.org/officeDocument/2006/customXml" ds:itemID="{4BD4F601-8ED7-453B-8EF1-C15808213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9e6da-e1cf-4747-a922-d67ae883cbcd"/>
    <ds:schemaRef ds:uri="3f8474b2-7853-47f5-8263-ad32a4425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DCC38-E3F5-43B8-B55F-3531B33A57BC}">
  <ds:schemaRef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3f8474b2-7853-47f5-8263-ad32a4425d67"/>
    <ds:schemaRef ds:uri="7bb9e6da-e1cf-4747-a922-d67ae883cbc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Lorna Hutton</dc:creator>
  <keywords/>
  <dc:description/>
  <lastModifiedBy>Amy Oldnall</lastModifiedBy>
  <revision>29</revision>
  <dcterms:created xsi:type="dcterms:W3CDTF">2025-07-04T11:33:00.0000000Z</dcterms:created>
  <dcterms:modified xsi:type="dcterms:W3CDTF">2025-07-10T13:32:26.6661312Z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0x010100A9E8D45878E84743B1AF7FC320B1F011</vt:lpwstr>
  </property>
</Properties>
</file>